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112BAF">
              <w:rPr>
                <w:rFonts w:asciiTheme="minorHAnsi" w:hAnsiTheme="minorHAnsi" w:cstheme="minorHAnsi"/>
                <w:b/>
                <w:bCs/>
              </w:rPr>
              <w:t>n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90763B" w:rsidRPr="00112BAF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A743AB">
              <w:rPr>
                <w:rFonts w:asciiTheme="minorHAnsi" w:hAnsiTheme="minorHAnsi" w:cstheme="minorHAnsi"/>
                <w:b/>
                <w:bCs/>
              </w:rPr>
              <w:t>Febrero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>Votada y Proclamada por la Asamblea Nacional en fecha trece (13) de junio de 2015 Gaceta Oficial No. 10805 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BF7E1F" w:rsidRDefault="00042727" w:rsidP="007226C2">
            <w:pPr>
              <w:rPr>
                <w:rFonts w:asciiTheme="minorHAnsi" w:hAnsiTheme="minorHAnsi" w:cstheme="minorHAnsi"/>
              </w:rPr>
            </w:pPr>
            <w:hyperlink r:id="rId8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A743AB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="00042727"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BF7E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A743AB" w:rsidRDefault="00A743AB" w:rsidP="00A743AB">
            <w:r w:rsidRPr="008806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8806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>Decretos No. 486-12 que crea la Dirección General de Ética e Integridad Gubernamental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156CF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color w:val="FFFFFF"/>
              </w:rPr>
            </w:pPr>
            <w:hyperlink r:id="rId1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156CF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946" w:type="dxa"/>
          </w:tcPr>
          <w:p w:rsidR="00FB04DC" w:rsidRPr="00112BAF" w:rsidRDefault="00443622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112BAF" w:rsidRDefault="00A743AB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Resoluciones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165-04  del CNSS Sobre el Fondo Nacional de Atención Médica por Accidentes de Tránsito 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8A321B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8A321B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A743AB">
        <w:trPr>
          <w:trHeight w:val="2657"/>
        </w:trPr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8A321B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7D307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A743AB">
        <w:trPr>
          <w:trHeight w:val="646"/>
        </w:trPr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188-2012 Que Regula Varios </w:t>
            </w:r>
            <w:r w:rsidRPr="00112BAF">
              <w:rPr>
                <w:rFonts w:asciiTheme="minorHAnsi" w:hAnsiTheme="minorHAnsi" w:cstheme="minorHAnsi"/>
              </w:rPr>
              <w:lastRenderedPageBreak/>
              <w:t>Procesos Sobre Afiliación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7D3076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710B8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710B8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443622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A743A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Resolución de la SISALRIL No. 012-2005 del 02 de febrero del 2005 que habilita al Seguro Nacional de Salud (SeNaSa)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Pr="00112BAF" w:rsidRDefault="00443622" w:rsidP="009E2AC3">
            <w:pPr>
              <w:rPr>
                <w:rFonts w:asciiTheme="minorHAnsi" w:hAnsiTheme="minorHAnsi" w:cstheme="minorHAnsi"/>
              </w:rPr>
            </w:pPr>
            <w:hyperlink r:id="rId22" w:history="1">
              <w:r w:rsidR="009E2AC3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A743AB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F318B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72da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F318B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F318B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70ma-71ra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47752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47752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A743AB" w:rsidP="00A743AB">
            <w:r w:rsidRPr="0047752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7211C4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446239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3622" w:rsidP="00446239">
            <w:pPr>
              <w:rPr>
                <w:rFonts w:asciiTheme="minorHAnsi" w:hAnsiTheme="minorHAnsi" w:cstheme="minorHAnsi"/>
              </w:rPr>
            </w:pPr>
            <w:hyperlink r:id="rId29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A743A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3622" w:rsidP="00446239">
            <w:pPr>
              <w:rPr>
                <w:rFonts w:asciiTheme="minorHAnsi" w:hAnsiTheme="minorHAnsi" w:cstheme="minorHAnsi"/>
              </w:rPr>
            </w:pPr>
            <w:hyperlink r:id="rId30" w:tooltip="Ley1007SistemaNacionaldeControlInternoydelaContraloria1.pdf (49528b)" w:history="1"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 xml:space="preserve">Ley 107-13 sobre Derechos y Deberes de las personas en sus relaciones con la Administración Pública y de </w:t>
              </w:r>
              <w:r w:rsidR="00446239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Procedimientos Administrativo.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3622" w:rsidP="00446239">
            <w:pPr>
              <w:rPr>
                <w:rFonts w:asciiTheme="minorHAnsi" w:hAnsiTheme="minorHAnsi" w:cstheme="minorHAnsi"/>
              </w:rPr>
            </w:pPr>
            <w:hyperlink r:id="rId3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A743A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2" w:tooltip="LeyNo_4108sobrelaFuncionPublica.pdf (342081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042F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4" w:tooltip="LeydeArchivos481_08.pdf (646399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042F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6" w:tooltip="ley1307_crea_tribcontentribuadmin.pdf (35102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042F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956AF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39" w:tooltip="ley507_rd.pdf (39485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956AF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1" w:tooltip="Ley_No_498_06.pdf (167205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A149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3" w:tooltip="LeyNo34006.pdf (187239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A149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5" w:tooltip="Ley_42306.pdf (127312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A149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7" w:tooltip="Ley_606.pdf (6211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6-06 de Crédito Público</w:t>
              </w:r>
            </w:hyperlink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A149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4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86DD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86DD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General 200-04 sobre Libre Acceso a la Información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47784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2" w:tooltip="Ley_12601.pdf (36626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47784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6951"/>
        <w:gridCol w:w="1417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94442B" w:rsidRPr="00112BAF" w:rsidTr="007D2515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143-17 Que establece el nuevo régimen para el funcionamiento de las Comisiones de Ética Pública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443622" w:rsidP="0094442B">
            <w:pPr>
              <w:rPr>
                <w:rFonts w:asciiTheme="minorHAnsi" w:hAnsiTheme="minorHAnsi" w:cstheme="minorHAnsi"/>
              </w:rPr>
            </w:pPr>
            <w:hyperlink r:id="rId54" w:history="1">
              <w:r w:rsidR="00D11921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D11921" w:rsidRPr="00112BAF" w:rsidRDefault="00D1192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A743A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</w:t>
            </w:r>
            <w:r w:rsidRPr="00112BAF">
              <w:rPr>
                <w:rFonts w:asciiTheme="minorHAnsi" w:hAnsiTheme="minorHAnsi" w:cstheme="minorHAnsi"/>
              </w:rPr>
              <w:lastRenderedPageBreak/>
              <w:t xml:space="preserve">Nacional de la Ética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3622" w:rsidP="00446239">
            <w:pPr>
              <w:rPr>
                <w:rFonts w:asciiTheme="minorHAnsi" w:hAnsiTheme="minorHAnsi" w:cstheme="minorHAnsi"/>
              </w:rPr>
            </w:pPr>
            <w:hyperlink r:id="rId55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A743A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6" w:tooltip="Decreto54312lowres.pdf (5905641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2787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8" w:tooltip="DecretoDIGEIG.pdf (138040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5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2787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129-10 que aprueba el Reglamento el Reglamento de la Ley General de Archivos.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2787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rPr>
          <w:trHeight w:val="85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1" w:tooltip="Decreto69409quecreaelSistema311deDenunciasQuejasyReclamaciones.pdf (1042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2787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491-07 Que establece el Reglamento de aplicación </w:t>
            </w:r>
            <w:r w:rsidRPr="00112BAF">
              <w:rPr>
                <w:rFonts w:asciiTheme="minorHAnsi" w:hAnsiTheme="minorHAnsi" w:cstheme="minorHAnsi"/>
              </w:rPr>
              <w:lastRenderedPageBreak/>
              <w:t>del Sistema Nacional de Control Interno.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6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4" w:tooltip="Decreto28706DECLARACIONJURADADEBIENES.pdf (71051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0227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0227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7" w:tooltip="Decreto130051.pdf (207310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0227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7D2515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69" w:tooltip="D1523_04.pdf (67323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7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0227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71" w:tooltip="DECRETO14998QUECREALASCOMISIONESDEETICAPBLICA.pdf (55520b)" w:history="1">
              <w:r w:rsidR="000047BA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7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7D251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Decreto 524-09 reglamento de evaluación del desempeño y  promoción de los servidores y funcionario públicos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443622" w:rsidP="007D2515">
            <w:pPr>
              <w:rPr>
                <w:rFonts w:asciiTheme="minorHAnsi" w:hAnsiTheme="minorHAnsi" w:cstheme="minorHAnsi"/>
              </w:rPr>
            </w:pPr>
            <w:hyperlink r:id="rId73" w:history="1">
              <w:r w:rsidR="007D2515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A743AB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112BAF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94442B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e Instructivo para la Conformación y Funcionamiento de las Comisiones de Ética Pública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42B" w:rsidRPr="00112BAF" w:rsidRDefault="00443622" w:rsidP="0094442B">
            <w:pPr>
              <w:rPr>
                <w:rFonts w:asciiTheme="minorHAnsi" w:hAnsiTheme="minorHAnsi" w:cstheme="minorHAnsi"/>
              </w:rPr>
            </w:pPr>
            <w:hyperlink r:id="rId74" w:history="1">
              <w:r w:rsidR="000C5071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0C5071" w:rsidRPr="00112BAF" w:rsidRDefault="000C507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A743A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75" w:tooltip="Resolucin113sobrePolticasdeEstandarizacinPortalesdeTransparenciadefecha30deenerode2013_1.pdf (561029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Cs/>
              </w:rPr>
            </w:pPr>
            <w:hyperlink r:id="rId76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A06FE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77" w:tooltip="resolucion22012_1.pdf (583869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Resolución No. 2/2012, sobre Registro y Ordenamiento de las Oficinas de Acceso a la Información </w:t>
              </w:r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Pública, de fecha 7 de Enero de 2012, de la Dirección General de Ética e Integridad Gubernamental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A06FE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Resolución No. 194-2012 Que aprueba la Estructura Organizativa y de Cargos de las Oficinas de Acceso a la Información</w:t>
            </w:r>
            <w:r w:rsidRPr="00112BA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7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A15670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 Reglamento No. 09-04 de aplicación de la Ley No. 10-04 de la Cámara de Cuentas.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Pr="00112B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A15670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hyperlink r:id="rId81" w:tooltip="ReglamentoNo_0604AplicacindelaLeyNo_1004.pdf (198748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A15670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A743AB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hyperlink r:id="rId83" w:tooltip="compendiodeleyesTOMO1.pdf (1788346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0F7BF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5" w:tooltip="compendiodeleyesTOMO2.pdf (1524465b)" w:history="1">
              <w:r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0F7BF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de la Institución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D42C61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Funcional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8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D42C61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443622" w:rsidP="0094442B">
            <w:pPr>
              <w:rPr>
                <w:rFonts w:asciiTheme="minorHAnsi" w:hAnsiTheme="minorHAnsi" w:cstheme="minorHAnsi"/>
              </w:rPr>
            </w:pPr>
            <w:hyperlink r:id="rId89" w:history="1">
              <w:r w:rsidR="006075E8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112BAF" w:rsidRDefault="006075E8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A743AB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D9391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http://www.arssenasa.gob.do/index/AutoGestionTransparencia/Archivos/OficinadeLibreAccesoalaInformacion/OLAI_ManualProcedimiento/manu</w:t>
              </w:r>
              <w:r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aldeprocedimiento/MANUAL%20PILOTO%20DE%20POLITICAS%20Y%20PROCEDIMIENTOS%20DE%20LA%20OAI%20SENASA%20(1).PDF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D93915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A743AB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8364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8364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A743AB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8364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 clasificada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8364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83642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BC135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Expedientes de Solicitudes de </w:t>
            </w:r>
            <w:r w:rsidRPr="00112BAF">
              <w:rPr>
                <w:rFonts w:asciiTheme="minorHAnsi" w:hAnsiTheme="minorHAnsi" w:cstheme="minorHAnsi"/>
              </w:rPr>
              <w:lastRenderedPageBreak/>
              <w:t>Acceso a la Información.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9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</w:t>
              </w:r>
              <w:r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n&amp;itemDescripcion=Expedientes%20de%20Solicitudes%20de%20Acceso%20a%20la%20Informaci%C3%B3n&amp;idItem=68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BC1355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443622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9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3AB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233C0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233C0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233C0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233C04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A56E8" w:rsidRPr="00112BAF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112BAF" w:rsidRDefault="00443622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4" w:tooltip="Informes de logros y/o seguimiento del Plan estratégico" w:history="1">
              <w:r w:rsidR="000A56E8" w:rsidRPr="00112BAF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112BAF" w:rsidRDefault="000A56E8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0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Informe de Cierre Plan Estratégico 2013-2017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E964E1">
              <w:rPr>
                <w:rFonts w:asciiTheme="minorHAnsi" w:hAnsiTheme="minorHAnsi" w:cstheme="minorHAnsi"/>
              </w:rPr>
              <w:t>http://www.arssenasa.gob.do/index/AutoGestionTransparencia/Archivos/PlanEstrategicodelaInstitucion/PEI_InformesLogros/evaluacionplanestrategico/InformedeCierredePlanEstrategico20132017VE.PDF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D121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D121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D121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D121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0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D121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D121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1088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1088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POA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34BD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34BD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34BD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Comité de Calidad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34BD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Metodología de las 5S en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534BD3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Pr="00112BAF" w:rsidRDefault="00001292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1292" w:rsidRPr="00112BAF" w:rsidTr="00673CE2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112BAF" w:rsidRDefault="00001292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 xml:space="preserve">Memoria Institucional </w:t>
            </w:r>
            <w:proofErr w:type="spellStart"/>
            <w:r w:rsidRPr="00112BAF">
              <w:rPr>
                <w:rFonts w:asciiTheme="minorHAnsi" w:hAnsiTheme="minorHAnsi" w:cstheme="minorHAnsi"/>
              </w:rPr>
              <w:t>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1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B1388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B1388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B1388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B1388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B1388C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112BAF">
              <w:rPr>
                <w:rFonts w:asciiTheme="minorHAnsi" w:hAnsiTheme="minorHAnsi" w:cstheme="minorHAnsi"/>
              </w:rPr>
              <w:t>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EF5E4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EF5E4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EF5E46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2529D8" w:rsidRPr="00112BAF" w:rsidTr="00673CE2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D8" w:rsidRPr="00112BAF" w:rsidRDefault="002529D8" w:rsidP="0094442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6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2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9502E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73CE2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3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1 No.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FC7FF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FC7FF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FC7FF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F879C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3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F879C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F879C8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F879C8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4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90532B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 w:rsidP="00276063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32B" w:rsidRPr="00112BAF" w:rsidRDefault="00905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112BAF" w:rsidRDefault="009053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A092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A092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A092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112BAF" w:rsidRDefault="00443622" w:rsidP="00265AC3">
            <w:pPr>
              <w:rPr>
                <w:rFonts w:asciiTheme="minorHAnsi" w:hAnsiTheme="minorHAnsi" w:cstheme="minorHAnsi"/>
              </w:rPr>
            </w:pPr>
            <w:hyperlink r:id="rId146" w:history="1">
              <w:r w:rsidR="006C35DB" w:rsidRPr="00112BAF">
                <w:rPr>
                  <w:rStyle w:val="Hipervnculo"/>
                  <w:rFonts w:asciiTheme="minorHAnsi" w:hAnsiTheme="minorHAnsi" w:cstheme="minorHAnsi"/>
                </w:rPr>
                <w:t>http://www.311.gob.do/</w:t>
              </w:r>
            </w:hyperlink>
          </w:p>
          <w:p w:rsidR="006C35DB" w:rsidRPr="00112BAF" w:rsidRDefault="006C35DB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A743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44610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144610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4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144610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A743AB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5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144610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51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5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53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5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</w:t>
            </w:r>
            <w:r w:rsidR="000047BA" w:rsidRPr="00112BAF">
              <w:rPr>
                <w:rFonts w:asciiTheme="minorHAnsi" w:hAnsiTheme="minorHAnsi" w:cstheme="minorHAnsi"/>
              </w:rPr>
              <w:t xml:space="preserve">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5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Consulta de Nómina Institucional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5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77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57" w:tooltip="Jubilaciones, Pensiones y retir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5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877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hyperlink r:id="rId159" w:tooltip="Vacant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https://www.arssenasa.gob.do/transparencia/Home/Zone?menuDescripcion=Recursos%20Humanos&amp;itemDescripcion=Vacantes&amp;idItem=36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77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77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77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Remítenos tu Curriculum Vitae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877BA7">
              <w:rPr>
                <w:rFonts w:asciiTheme="minorHAnsi" w:hAnsiTheme="minorHAnsi" w:cstheme="minorHAnsi"/>
                <w:b/>
                <w:bCs/>
              </w:rPr>
              <w:lastRenderedPageBreak/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6D755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6D755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6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443622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6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A743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366B9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69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1366B9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C713E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C34E5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C34E5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IURL Externa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C34E5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3" w:tooltip="Plan  Anual de Compra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C34E5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C34E5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40445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404452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7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805D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hyperlink r:id="rId179" w:tooltip="Lista de los miembros del Comité de Licitación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805D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805D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hyperlink r:id="rId182" w:tooltip="Estado de cuentas de suplidor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7805D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A743AB" w:rsidP="00A743AB">
            <w:r w:rsidRPr="007805D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7805D5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8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C713E9" w:rsidRDefault="00C713E9" w:rsidP="000047BA">
            <w:pPr>
              <w:jc w:val="center"/>
              <w:rPr>
                <w:rFonts w:asciiTheme="minorHAnsi" w:hAnsiTheme="minorHAnsi" w:cstheme="minorHAnsi"/>
              </w:rPr>
            </w:pPr>
            <w:r w:rsidRPr="00C713E9">
              <w:rPr>
                <w:rFonts w:asciiTheme="minorHAnsi" w:hAnsiTheme="minorHAnsi" w:cstheme="minorHAnsi"/>
                <w:bCs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A743AB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7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8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35F4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A743AB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89" w:tooltip="Informes de seguimiento a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35F4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A743AB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1" w:tooltip="Calendarios de ejecución de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35F4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A743AB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3" w:tooltip="Informes de presupuesto sobre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A743AB" w:rsidP="00A743AB">
            <w:r w:rsidRPr="00235F4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530"/>
        <w:gridCol w:w="236"/>
        <w:gridCol w:w="9"/>
        <w:gridCol w:w="1304"/>
        <w:gridCol w:w="1134"/>
      </w:tblGrid>
      <w:tr w:rsidR="00A743AB" w:rsidRPr="00112BAF" w:rsidTr="00C713E9">
        <w:trPr>
          <w:trHeight w:val="902"/>
        </w:trPr>
        <w:tc>
          <w:tcPr>
            <w:tcW w:w="2122" w:type="dxa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Estados Financieros</w:t>
            </w:r>
          </w:p>
        </w:tc>
        <w:tc>
          <w:tcPr>
            <w:tcW w:w="1701" w:type="dxa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743AB" w:rsidRDefault="00A743AB" w:rsidP="00A743AB">
            <w:r w:rsidRPr="00685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A743AB" w:rsidRPr="00112BAF" w:rsidTr="00C713E9">
        <w:trPr>
          <w:trHeight w:val="883"/>
        </w:trPr>
        <w:tc>
          <w:tcPr>
            <w:tcW w:w="2122" w:type="dxa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6" w:tooltip="Ejecución del presupuesto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19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743AB" w:rsidRDefault="00A743AB" w:rsidP="00A743AB">
            <w:r w:rsidRPr="00685BA7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F60D6" w:rsidRPr="00112BAF" w:rsidTr="00C713E9">
        <w:trPr>
          <w:trHeight w:val="384"/>
        </w:trPr>
        <w:tc>
          <w:tcPr>
            <w:tcW w:w="13036" w:type="dxa"/>
            <w:gridSpan w:val="7"/>
          </w:tcPr>
          <w:p w:rsidR="00AF60D6" w:rsidRPr="00112BAF" w:rsidRDefault="00443622" w:rsidP="00A8170C">
            <w:pPr>
              <w:jc w:val="center"/>
              <w:rPr>
                <w:rFonts w:asciiTheme="minorHAnsi" w:hAnsiTheme="minorHAnsi" w:cstheme="minorHAnsi"/>
              </w:rPr>
            </w:pPr>
            <w:hyperlink r:id="rId198" w:tooltip="Informes de auditorias" w:history="1">
              <w:r w:rsidR="00AF60D6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</w:tc>
      </w:tr>
      <w:tr w:rsidR="000047BA" w:rsidRPr="00112BAF" w:rsidTr="00C713E9">
        <w:trPr>
          <w:trHeight w:val="902"/>
        </w:trPr>
        <w:tc>
          <w:tcPr>
            <w:tcW w:w="2122" w:type="dxa"/>
          </w:tcPr>
          <w:p w:rsidR="000047BA" w:rsidRPr="00112BAF" w:rsidRDefault="00112BAF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</w:t>
            </w:r>
            <w:r w:rsidR="000047BA" w:rsidRPr="00112BAF">
              <w:rPr>
                <w:rFonts w:asciiTheme="minorHAnsi" w:hAnsiTheme="minorHAnsi" w:cstheme="minorHAnsi"/>
              </w:rPr>
              <w:t xml:space="preserve"> Externas 2016</w:t>
            </w:r>
          </w:p>
        </w:tc>
        <w:tc>
          <w:tcPr>
            <w:tcW w:w="1701" w:type="dxa"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0047BA" w:rsidRPr="00112BAF" w:rsidRDefault="00443622" w:rsidP="000047BA">
            <w:pPr>
              <w:rPr>
                <w:rFonts w:asciiTheme="minorHAnsi" w:hAnsiTheme="minorHAnsi" w:cstheme="minorHAnsi"/>
              </w:rPr>
            </w:pPr>
            <w:hyperlink r:id="rId199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0047BA" w:rsidRPr="00112BAF" w:rsidRDefault="00A743A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902"/>
        </w:trPr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2015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0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A743AB" w:rsidRDefault="00A743AB" w:rsidP="00A743AB">
            <w:r w:rsidRPr="0099318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902"/>
        </w:trPr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2014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A743AB" w:rsidRDefault="00A743AB" w:rsidP="00A743AB">
            <w:r w:rsidRPr="0099318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902"/>
        </w:trPr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2013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A743AB" w:rsidRDefault="00A743AB" w:rsidP="00A743AB">
            <w:r w:rsidRPr="0099318E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902"/>
        </w:trPr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2011 - 2012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A743AB" w:rsidRDefault="00A743AB" w:rsidP="00A743AB">
            <w:r w:rsidRPr="00C4100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902"/>
        </w:trPr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2008 - 2012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A743AB" w:rsidRDefault="00A743AB" w:rsidP="00A743AB">
            <w:r w:rsidRPr="00C4100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883"/>
        </w:trPr>
        <w:tc>
          <w:tcPr>
            <w:tcW w:w="2122" w:type="dxa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7" w:tooltip="Relación de activos fijos de la Institución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701" w:type="dxa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08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743AB" w:rsidRDefault="00A743AB" w:rsidP="00A743AB">
            <w:r w:rsidRPr="00C4100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34" w:type="dxa"/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8170C" w:rsidRPr="00112BAF" w:rsidTr="00C713E9">
        <w:trPr>
          <w:trHeight w:val="902"/>
        </w:trPr>
        <w:tc>
          <w:tcPr>
            <w:tcW w:w="2122" w:type="dxa"/>
            <w:hideMark/>
          </w:tcPr>
          <w:p w:rsidR="00A8170C" w:rsidRPr="00112BAF" w:rsidRDefault="00443622" w:rsidP="00A8170C">
            <w:pPr>
              <w:rPr>
                <w:rFonts w:asciiTheme="minorHAnsi" w:hAnsiTheme="minorHAnsi" w:cstheme="minorHAnsi"/>
              </w:rPr>
            </w:pPr>
            <w:hyperlink r:id="rId209" w:tooltip="Relación de inventario en Almacén" w:history="1">
              <w:r w:rsidR="00A8170C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701" w:type="dxa"/>
            <w:hideMark/>
          </w:tcPr>
          <w:p w:rsidR="00A8170C" w:rsidRPr="00112BAF" w:rsidRDefault="00A8170C" w:rsidP="00A8170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8170C" w:rsidRPr="00112BAF" w:rsidRDefault="00443622" w:rsidP="00A8170C">
            <w:pPr>
              <w:rPr>
                <w:rFonts w:asciiTheme="minorHAnsi" w:hAnsiTheme="minorHAnsi" w:cstheme="minorHAnsi"/>
              </w:rPr>
            </w:pPr>
            <w:hyperlink r:id="rId210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112BAF" w:rsidRDefault="00171DC7" w:rsidP="00A81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8170C" w:rsidRPr="00112BAF" w:rsidRDefault="00A743AB" w:rsidP="00A817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A8170C" w:rsidRPr="00112BAF" w:rsidRDefault="00A8170C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171DC7" w:rsidRPr="00112BA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443622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1" w:history="1">
              <w:r w:rsidR="00171DC7" w:rsidRPr="00112BAF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A743A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443622" w:rsidP="00171DC7">
            <w:pPr>
              <w:rPr>
                <w:rFonts w:asciiTheme="minorHAnsi" w:hAnsiTheme="minorHAnsi" w:cstheme="minorHAnsi"/>
              </w:rPr>
            </w:pPr>
            <w:hyperlink r:id="rId212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A743A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112BAF" w:rsidTr="000047BA">
        <w:tc>
          <w:tcPr>
            <w:tcW w:w="2122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562DB" w:rsidRPr="00112BAF" w:rsidRDefault="00443622" w:rsidP="001562DB">
            <w:pPr>
              <w:rPr>
                <w:rFonts w:asciiTheme="minorHAnsi" w:hAnsiTheme="minorHAnsi" w:cstheme="minorHAnsi"/>
              </w:rPr>
            </w:pPr>
            <w:hyperlink r:id="rId213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112BAF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A743AB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Febrero</w:t>
            </w:r>
            <w:r w:rsidRPr="00112BAF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418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Pautas Éticas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1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A743AB" w:rsidP="00A743AB">
            <w:r w:rsidRPr="00D8246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1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A743AB" w:rsidRDefault="00A743AB" w:rsidP="00A743AB">
            <w:r w:rsidRPr="00D8246D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bookmarkStart w:id="0" w:name="_GoBack" w:colFirst="3" w:colLast="3"/>
            <w:r w:rsidRPr="00112BAF">
              <w:rPr>
                <w:rFonts w:asciiTheme="minorHAnsi" w:hAnsiTheme="minorHAnsi" w:cstheme="minorHAnsi"/>
              </w:rPr>
              <w:lastRenderedPageBreak/>
              <w:t>Reglamento Interno de la Comisión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16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A743AB" w:rsidP="00A743AB">
            <w:r w:rsidRPr="007656D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Informes</w:t>
            </w:r>
          </w:p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hyperlink r:id="rId21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A743AB" w:rsidP="00A743AB">
            <w:r w:rsidRPr="007656DA">
              <w:rPr>
                <w:rFonts w:asciiTheme="minorHAnsi" w:hAnsiTheme="minorHAnsi" w:cstheme="minorHAnsi"/>
                <w:b/>
                <w:bCs/>
              </w:rPr>
              <w:t>10 de Febrero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218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22" w:rsidRDefault="00443622" w:rsidP="00A17ADE">
      <w:r>
        <w:separator/>
      </w:r>
    </w:p>
  </w:endnote>
  <w:endnote w:type="continuationSeparator" w:id="0">
    <w:p w:rsidR="00443622" w:rsidRDefault="00443622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22" w:rsidRDefault="00443622" w:rsidP="00A17ADE">
      <w:r>
        <w:separator/>
      </w:r>
    </w:p>
  </w:footnote>
  <w:footnote w:type="continuationSeparator" w:id="0">
    <w:p w:rsidR="00443622" w:rsidRDefault="00443622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27" w:rsidRDefault="0004272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042727" w:rsidRPr="00BF02BC" w:rsidRDefault="0004272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2BAF"/>
    <w:rsid w:val="00114710"/>
    <w:rsid w:val="00116316"/>
    <w:rsid w:val="00141ED5"/>
    <w:rsid w:val="001529E5"/>
    <w:rsid w:val="001562DB"/>
    <w:rsid w:val="00164D20"/>
    <w:rsid w:val="001669C8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129C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73CE2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60EBE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E4F09"/>
    <w:rsid w:val="00AE6809"/>
    <w:rsid w:val="00AF129C"/>
    <w:rsid w:val="00AF276F"/>
    <w:rsid w:val="00AF60D6"/>
    <w:rsid w:val="00B256F4"/>
    <w:rsid w:val="00B346CA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BF7E1F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13E9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B4CC3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964E1"/>
    <w:rsid w:val="00EA2FD8"/>
    <w:rsid w:val="00EA30E7"/>
    <w:rsid w:val="00EA318C"/>
    <w:rsid w:val="00ED2EA8"/>
    <w:rsid w:val="00EE4CB4"/>
    <w:rsid w:val="00F00106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854CF"/>
    <w:rsid w:val="00FA1708"/>
    <w:rsid w:val="00FB04DC"/>
    <w:rsid w:val="00FB6360"/>
    <w:rsid w:val="00FB76FD"/>
    <w:rsid w:val="00FC4215"/>
    <w:rsid w:val="00FD0D71"/>
    <w:rsid w:val="00FD1824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2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84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38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59" Type="http://schemas.openxmlformats.org/officeDocument/2006/relationships/hyperlink" Target="http://digeig.gob.do/web/es/transparencia/recursos-humanos-1/vacantes-1/" TargetMode="External"/><Relationship Id="rId170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91" Type="http://schemas.openxmlformats.org/officeDocument/2006/relationships/hyperlink" Target="http://digeig.gob.do/web/es/transparencia/proyectos-y-programas/calendarios-de-ejecucion-de-programas-y-proyectos/" TargetMode="External"/><Relationship Id="rId205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07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11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128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60" Type="http://schemas.openxmlformats.org/officeDocument/2006/relationships/hyperlink" Target="https://www.arssenasa.gob.do/transparencia/Home/Zone?menuDescripcion=Recursos%20Humanos&amp;itemDescripcion=Vacantes&amp;idItem=36" TargetMode="External"/><Relationship Id="rId181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6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22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43" Type="http://schemas.openxmlformats.org/officeDocument/2006/relationships/hyperlink" Target="http://digeig.gob.do/web/file/LeyNo34006.pdf" TargetMode="External"/><Relationship Id="rId64" Type="http://schemas.openxmlformats.org/officeDocument/2006/relationships/hyperlink" Target="http://digeig.gob.do/web/file/Decreto28706DECLARACIONJURADADEBIENES.pdf" TargetMode="External"/><Relationship Id="rId118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39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85" Type="http://schemas.openxmlformats.org/officeDocument/2006/relationships/hyperlink" Target="http://digeig.gob.do/web/file/compendiodeleyesTOMO2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1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2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6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2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33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29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54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5" Type="http://schemas.openxmlformats.org/officeDocument/2006/relationships/hyperlink" Target="http://digeig.gob.do/web/file/Resolucin113sobrePolticasdeEstandarizacinPortalesdeTransparenciadefecha30deenerode2013_1.pdf" TargetMode="External"/><Relationship Id="rId96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40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61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2" Type="http://schemas.openxmlformats.org/officeDocument/2006/relationships/hyperlink" Target="http://digeig.gob.do/web/es/transparencia/compras-y-contrataciones-1/estado-de-cuentas-de-suplidores/" TargetMode="External"/><Relationship Id="rId217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119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44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5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6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1" Type="http://schemas.openxmlformats.org/officeDocument/2006/relationships/hyperlink" Target="http://digeig.gob.do/web/es/transparencia/presupuesto/presupuesto-aprobado-del-ano/" TargetMode="External"/><Relationship Id="rId172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3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34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6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97" Type="http://schemas.openxmlformats.org/officeDocument/2006/relationships/hyperlink" Target="https://saip.gob.do/realizar-solicitud.php" TargetMode="External"/><Relationship Id="rId120" Type="http://schemas.openxmlformats.org/officeDocument/2006/relationships/hyperlink" Target="http://www.arssenasa.gob.do/index/AutoGestionTransparencia/Archivos/PublicacionesOficiales/PO_Publicaciones/publicaciones/Memoria.pdf" TargetMode="External"/><Relationship Id="rId141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rssenasa.gob.do/index/AutoGestionTransparencia/Archivos/RecursosHumanos/rgergerg/jrferkjf/RECLUTAMIENTO%20Y%20SELECCION-.pdf" TargetMode="External"/><Relationship Id="rId183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218" Type="http://schemas.openxmlformats.org/officeDocument/2006/relationships/header" Target="header1.xml"/><Relationship Id="rId24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87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1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2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3" Type="http://schemas.openxmlformats.org/officeDocument/2006/relationships/hyperlink" Target="http://digeig.gob.do/web/es/transparencia/compras-y-contrataciones-1/plan-anual-de-compras/" TargetMode="External"/><Relationship Id="rId194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4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6" Type="http://schemas.openxmlformats.org/officeDocument/2006/relationships/hyperlink" Target="http://digeig.gob.do/web/file/Decreto54312lowres.pdf" TargetMode="External"/><Relationship Id="rId77" Type="http://schemas.openxmlformats.org/officeDocument/2006/relationships/hyperlink" Target="http://digeig.gob.do/web/file/resolucion22012_1.pdf" TargetMode="External"/><Relationship Id="rId100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05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6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7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16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2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93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98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2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63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4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89" Type="http://schemas.openxmlformats.org/officeDocument/2006/relationships/hyperlink" Target="http://digeig.gob.do/web/es/transparencia/proyectos-y-programas/informes-de-seguimiento-a-los-programas-y-proyectos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5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6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7" Type="http://schemas.openxmlformats.org/officeDocument/2006/relationships/hyperlink" Target="http://digeig.gob.do/web/file/Decreto130051.pdf" TargetMode="External"/><Relationship Id="rId116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158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20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1" Type="http://schemas.openxmlformats.org/officeDocument/2006/relationships/hyperlink" Target="http://digeig.gob.do/web/file/Ley_No_498_06.pdf" TargetMode="External"/><Relationship Id="rId62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3" Type="http://schemas.openxmlformats.org/officeDocument/2006/relationships/hyperlink" Target="http://digeig.gob.do/web/file/compendiodeleyesTOMO1.pdf" TargetMode="External"/><Relationship Id="rId88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2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79" Type="http://schemas.openxmlformats.org/officeDocument/2006/relationships/hyperlink" Target="http://digeig.gob.do/web/es/transparencia/compras-y-contrataciones-1/lista-de-los-miembros-del-comite-de-licitacion/" TargetMode="External"/><Relationship Id="rId195" Type="http://schemas.openxmlformats.org/officeDocument/2006/relationships/hyperlink" Target="https://www.arssenasa.gob.do/transparencia/Home/Zone?menuDescripcion=Finanzas&amp;itemDescripcion=Estados%20Financieros&amp;idItem=56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4" Type="http://schemas.openxmlformats.org/officeDocument/2006/relationships/hyperlink" Target="https://www.arssenasa.gob.do/index/AutoGestionTransparencia/Archivos/Finanzas/FN_InformesAuditorias/auditoriasexternas/auditoria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36" Type="http://schemas.openxmlformats.org/officeDocument/2006/relationships/hyperlink" Target="http://digeig.gob.do/web/file/ley1307_crea_tribcontentribuadmin.pdf" TargetMode="External"/><Relationship Id="rId57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7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www.arssenasa.gob.do/index/AutoGestionTransparencia/Archivos/MarcoLegaldelSistemadeTransparencia/MLST_Leyes/leyes/Ley%20107-13.pdf" TargetMode="External"/><Relationship Id="rId52" Type="http://schemas.openxmlformats.org/officeDocument/2006/relationships/hyperlink" Target="http://digeig.gob.do/web/file/Ley_12601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8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94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2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143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48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64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6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85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21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15" Type="http://schemas.openxmlformats.org/officeDocument/2006/relationships/hyperlink" Target="http://www.arssenasa.gov.do/index/webtransparencia/index.asp" TargetMode="External"/><Relationship Id="rId26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89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133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4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5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96" Type="http://schemas.openxmlformats.org/officeDocument/2006/relationships/hyperlink" Target="http://digeig.gob.do/web/es/transparencia/presupuesto/ejecucion-del-presupuesto/" TargetMode="External"/><Relationship Id="rId200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6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7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8" Type="http://schemas.openxmlformats.org/officeDocument/2006/relationships/hyperlink" Target="http://digeig.gob.do/web/file/DecretoDIGEIG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3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4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90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65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6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211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8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69" Type="http://schemas.openxmlformats.org/officeDocument/2006/relationships/hyperlink" Target="http://digeig.gob.do/web/file/D1523_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4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55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6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7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8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9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4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70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145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9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://digeig.gob.do/web/file/ReglamentoNo_0604AplicacindelaLeyNo_10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6" Type="http://schemas.openxmlformats.org/officeDocument/2006/relationships/hyperlink" Target="http://www.arssenasa.gov.do/index/consultasweb/_ConsultaNomina/NominaInstitucional/BxNomina.asp" TargetMode="External"/><Relationship Id="rId177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98" Type="http://schemas.openxmlformats.org/officeDocument/2006/relationships/hyperlink" Target="http://digeig.gob.do/web/es/transparencia/finanzas/informes-de-auditorias/" TargetMode="External"/><Relationship Id="rId202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9" Type="http://schemas.openxmlformats.org/officeDocument/2006/relationships/hyperlink" Target="http://digeig.gob.do/web/file/ley507_rd.pdf" TargetMode="External"/><Relationship Id="rId50" Type="http://schemas.openxmlformats.org/officeDocument/2006/relationships/hyperlink" Target="http://www.arssenasa.gob.do/index/AutoGestionTransparencia/Archivos/MarcoLegaldelSistemadeTransparencia/MLST_Leyes/leyes/LEY%2010-04.pdf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125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88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71" Type="http://schemas.openxmlformats.org/officeDocument/2006/relationships/hyperlink" Target="http://digeig.gob.do/web/file/DECRETO14998QUECREALASCOMISIONESDEETICAPBLICA.pdf" TargetMode="External"/><Relationship Id="rId92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213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40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136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199" Type="http://schemas.openxmlformats.org/officeDocument/2006/relationships/hyperlink" Target="https://www.arssenasa.gob.do/index/AutoGestionTransparencia/Archivos/Finanzas/FN_InformesAuditorias/WLC619HKV8/AuditoriasExternas2016.pdf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19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FBBB-DE55-48A5-8F07-964DE234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12730</Words>
  <Characters>70020</Characters>
  <Application>Microsoft Office Word</Application>
  <DocSecurity>0</DocSecurity>
  <Lines>583</Lines>
  <Paragraphs>165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14</cp:revision>
  <cp:lastPrinted>2016-03-01T13:21:00Z</cp:lastPrinted>
  <dcterms:created xsi:type="dcterms:W3CDTF">2018-01-08T19:08:00Z</dcterms:created>
  <dcterms:modified xsi:type="dcterms:W3CDTF">2018-02-08T20:40:00Z</dcterms:modified>
</cp:coreProperties>
</file>